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BC5" w:rsidRDefault="001324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 </w:t>
      </w:r>
    </w:p>
    <w:p w:rsidR="00DD3BC5" w:rsidRDefault="00132486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електронних консультацій з громадськістю щодо </w:t>
      </w:r>
      <w:proofErr w:type="spellStart"/>
      <w:r>
        <w:rPr>
          <w:b/>
          <w:sz w:val="28"/>
          <w:szCs w:val="28"/>
        </w:rPr>
        <w:t>проєкту</w:t>
      </w:r>
      <w:proofErr w:type="spellEnd"/>
      <w:r>
        <w:rPr>
          <w:b/>
          <w:sz w:val="28"/>
          <w:szCs w:val="28"/>
        </w:rPr>
        <w:t xml:space="preserve"> звіту про виконання у 2024 році заходів Програми підтримки внутрішньо переміщених осіб у Чернігівській області на 2023-2024 роки</w:t>
      </w:r>
    </w:p>
    <w:p w:rsidR="00DD3BC5" w:rsidRDefault="00DD3BC5">
      <w:pPr>
        <w:jc w:val="center"/>
        <w:rPr>
          <w:color w:val="FF0000"/>
        </w:rPr>
      </w:pPr>
    </w:p>
    <w:p w:rsidR="00DD3BC5" w:rsidRDefault="00132486">
      <w:pPr>
        <w:pStyle w:val="aff4"/>
        <w:shd w:val="clear" w:color="auto" w:fill="FFFFFF"/>
        <w:spacing w:before="0" w:beforeAutospacing="0" w:after="0" w:afterAutospacing="0"/>
        <w:ind w:left="159" w:right="25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sz w:val="28"/>
          <w:szCs w:val="28"/>
          <w:lang w:val="uk-UA"/>
        </w:rPr>
        <w:t>топада 2010 року № 996 «Про забезпечення участі громадськості у формуванні та реалізації державної політики», з</w:t>
      </w:r>
      <w:r>
        <w:rPr>
          <w:b/>
          <w:bCs/>
          <w:sz w:val="28"/>
          <w:szCs w:val="28"/>
          <w:lang w:val="uk-UA"/>
        </w:rPr>
        <w:t xml:space="preserve"> 27 січня до 10 лютого 2025 року</w:t>
      </w:r>
      <w:r>
        <w:rPr>
          <w:sz w:val="28"/>
          <w:szCs w:val="28"/>
          <w:lang w:val="uk-UA"/>
        </w:rPr>
        <w:t xml:space="preserve"> (включно) на офіційному сайті Чернігівської обласної державної адміністрації був розміщений проект звіту про вик</w:t>
      </w:r>
      <w:r>
        <w:rPr>
          <w:sz w:val="28"/>
          <w:szCs w:val="28"/>
          <w:lang w:val="uk-UA"/>
        </w:rPr>
        <w:t>онання у 2023 році заходів Програми підтримки внутрішньо переміщених осіб у Чернігівській області на 2023-2024 роки, підготовлений Департаментом соціального захисту населення обласної державної адміністрації.</w:t>
      </w:r>
    </w:p>
    <w:p w:rsidR="00DD3BC5" w:rsidRDefault="0013248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Заходи Програми спрямовані на розв’язання основ</w:t>
      </w:r>
      <w:r>
        <w:rPr>
          <w:rFonts w:eastAsia="Calibri"/>
          <w:sz w:val="28"/>
          <w:szCs w:val="28"/>
          <w:lang w:eastAsia="en-US"/>
        </w:rPr>
        <w:t>них проблем внутрішньо переміщених осіб, які зареєстровані та перебувають на території Чернігівської області, зокрема, вирішення питання забезпечення тимчасовим житлом, забезпечення соціальної, медичної підтримки, права на освіту, сприяння у працевлаштуван</w:t>
      </w:r>
      <w:r>
        <w:rPr>
          <w:rFonts w:eastAsia="Calibri"/>
          <w:sz w:val="28"/>
          <w:szCs w:val="28"/>
          <w:lang w:eastAsia="en-US"/>
        </w:rPr>
        <w:t>ні тощо.</w:t>
      </w:r>
    </w:p>
    <w:p w:rsidR="00DD3BC5" w:rsidRDefault="001324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час обговорення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звіту зауважень та пропозицій щодо його змісту не надходило.</w:t>
      </w:r>
    </w:p>
    <w:p w:rsidR="00DD3BC5" w:rsidRDefault="00DD3BC5">
      <w:pPr>
        <w:jc w:val="center"/>
        <w:rPr>
          <w:sz w:val="28"/>
          <w:szCs w:val="28"/>
        </w:rPr>
      </w:pPr>
    </w:p>
    <w:p w:rsidR="00DD3BC5" w:rsidRDefault="00DD3BC5">
      <w:pPr>
        <w:pStyle w:val="aff2"/>
        <w:ind w:right="3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BC5" w:rsidRPr="001253F0" w:rsidRDefault="00132486">
      <w:pPr>
        <w:pStyle w:val="aff4"/>
        <w:shd w:val="clear" w:color="auto" w:fill="FFFFFF"/>
        <w:spacing w:before="0" w:beforeAutospacing="0" w:after="0" w:afterAutospacing="0"/>
        <w:ind w:left="142" w:firstLine="720"/>
        <w:jc w:val="right"/>
        <w:rPr>
          <w:i/>
          <w:sz w:val="28"/>
          <w:szCs w:val="28"/>
          <w:lang w:val="uk-UA"/>
        </w:rPr>
      </w:pPr>
      <w:r w:rsidRPr="001253F0">
        <w:rPr>
          <w:rFonts w:ascii="Verdana" w:hAnsi="Verdana"/>
          <w:i/>
          <w:lang w:val="uk-UA"/>
        </w:rPr>
        <w:t> </w:t>
      </w:r>
      <w:r w:rsidRPr="001253F0">
        <w:rPr>
          <w:i/>
          <w:sz w:val="28"/>
          <w:szCs w:val="28"/>
          <w:lang w:val="uk-UA"/>
        </w:rPr>
        <w:t>Департамент соціального захисту населення</w:t>
      </w:r>
    </w:p>
    <w:p w:rsidR="00DD3BC5" w:rsidRPr="001253F0" w:rsidRDefault="00132486">
      <w:pPr>
        <w:ind w:left="142"/>
        <w:jc w:val="right"/>
        <w:rPr>
          <w:i/>
          <w:sz w:val="28"/>
          <w:szCs w:val="28"/>
        </w:rPr>
      </w:pPr>
      <w:r w:rsidRPr="001253F0">
        <w:rPr>
          <w:i/>
          <w:sz w:val="28"/>
          <w:szCs w:val="28"/>
        </w:rPr>
        <w:t>обласної державної адміністрації</w:t>
      </w:r>
    </w:p>
    <w:p w:rsidR="00DD3BC5" w:rsidRPr="001253F0" w:rsidRDefault="00DD3BC5">
      <w:pPr>
        <w:rPr>
          <w:i/>
        </w:rPr>
      </w:pPr>
      <w:bookmarkStart w:id="0" w:name="_GoBack"/>
      <w:bookmarkEnd w:id="0"/>
    </w:p>
    <w:sectPr w:rsidR="00DD3BC5" w:rsidRPr="001253F0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486" w:rsidRDefault="00132486">
      <w:r>
        <w:separator/>
      </w:r>
    </w:p>
  </w:endnote>
  <w:endnote w:type="continuationSeparator" w:id="0">
    <w:p w:rsidR="00132486" w:rsidRDefault="001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486" w:rsidRDefault="00132486">
      <w:r>
        <w:separator/>
      </w:r>
    </w:p>
  </w:footnote>
  <w:footnote w:type="continuationSeparator" w:id="0">
    <w:p w:rsidR="00132486" w:rsidRDefault="00132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BC5"/>
    <w:rsid w:val="001253F0"/>
    <w:rsid w:val="00132486"/>
    <w:rsid w:val="008958F3"/>
    <w:rsid w:val="00D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FECCE-1883-430D-840A-42BB529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і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і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інцевої ви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No Spacing"/>
    <w:qFormat/>
    <w:rPr>
      <w:sz w:val="22"/>
      <w:szCs w:val="22"/>
      <w:lang w:val="ru-RU" w:eastAsia="en-US"/>
    </w:rPr>
  </w:style>
  <w:style w:type="character" w:styleId="aff3">
    <w:name w:val="Strong"/>
    <w:basedOn w:val="a0"/>
    <w:qFormat/>
    <w:rPr>
      <w:b/>
      <w:bCs/>
    </w:rPr>
  </w:style>
  <w:style w:type="paragraph" w:styleId="aff4">
    <w:name w:val="Normal (Web)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0"/>
    <w:link w:val="aff5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gromdepinform</dc:creator>
  <cp:lastModifiedBy>USER-STATION</cp:lastModifiedBy>
  <cp:revision>7</cp:revision>
  <dcterms:created xsi:type="dcterms:W3CDTF">2025-01-28T10:35:00Z</dcterms:created>
  <dcterms:modified xsi:type="dcterms:W3CDTF">2025-02-11T14:13:00Z</dcterms:modified>
</cp:coreProperties>
</file>